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B6" w:rsidRDefault="00FD6BB6" w:rsidP="00FD6B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8"/>
          <w:szCs w:val="48"/>
          <w:lang w:eastAsia="ru-RU"/>
        </w:rPr>
      </w:pPr>
      <w:r>
        <w:rPr>
          <w:rFonts w:ascii="Arial Narrow" w:eastAsia="Times New Roman" w:hAnsi="Arial Narrow" w:cs="Times New Roman"/>
          <w:b/>
          <w:bCs/>
          <w:sz w:val="48"/>
          <w:szCs w:val="48"/>
          <w:lang w:eastAsia="ru-RU"/>
        </w:rPr>
        <w:t>ТЕХНИЧЕСКИЙ ПАСПОРТ</w:t>
      </w:r>
    </w:p>
    <w:p w:rsidR="00FD6BB6" w:rsidRDefault="00FD6BB6" w:rsidP="00FD6B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ООО «ПРОМСПЕЦПРИБОР».</w:t>
      </w:r>
    </w:p>
    <w:p w:rsidR="00FD6BB6" w:rsidRDefault="00FD6BB6" w:rsidP="00FD6B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г. Москва, Российская Федерация</w:t>
      </w:r>
    </w:p>
    <w:p w:rsidR="00FD6BB6" w:rsidRDefault="00FD6BB6" w:rsidP="00FD6B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val="en-US" w:eastAsia="ru-RU"/>
        </w:rPr>
        <w:t>www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.</w:t>
      </w:r>
      <w:r>
        <w:rPr>
          <w:rFonts w:ascii="Arial Narrow" w:eastAsia="Times New Roman" w:hAnsi="Arial Narrow" w:cs="Times New Roman"/>
          <w:bCs/>
          <w:sz w:val="24"/>
          <w:szCs w:val="24"/>
          <w:lang w:val="en-US" w:eastAsia="ru-RU"/>
        </w:rPr>
        <w:t>promspecpribor</w:t>
      </w: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.</w:t>
      </w:r>
      <w:r>
        <w:rPr>
          <w:rFonts w:ascii="Arial Narrow" w:eastAsia="Times New Roman" w:hAnsi="Arial Narrow" w:cs="Times New Roman"/>
          <w:bCs/>
          <w:sz w:val="24"/>
          <w:szCs w:val="24"/>
          <w:lang w:val="en-US" w:eastAsia="ru-RU"/>
        </w:rPr>
        <w:t>ru</w:t>
      </w:r>
    </w:p>
    <w:p w:rsidR="00FD6BB6" w:rsidRDefault="00FD6BB6" w:rsidP="00FD6B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p w:rsidR="00FD6BB6" w:rsidRDefault="00FD6BB6" w:rsidP="00FD6B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Дата производства: «_____» _________________ _______ год                                                        МП</w:t>
      </w:r>
    </w:p>
    <w:p w:rsidR="00FD6BB6" w:rsidRDefault="00FD6BB6" w:rsidP="00FD6BB6">
      <w:pPr>
        <w:shd w:val="clear" w:color="auto" w:fill="FFFFFF"/>
        <w:tabs>
          <w:tab w:val="left" w:pos="5430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ru-RU"/>
        </w:rPr>
        <w:tab/>
        <w:t xml:space="preserve"> </w:t>
      </w:r>
    </w:p>
    <w:p w:rsidR="00FD6BB6" w:rsidRDefault="00FD6BB6" w:rsidP="00FD6B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</w:pPr>
      <w:r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 xml:space="preserve">Блок управления световым ограждением мачт, </w:t>
      </w:r>
    </w:p>
    <w:p w:rsidR="00FD6BB6" w:rsidRDefault="00FD6BB6" w:rsidP="00FD6B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</w:pPr>
      <w:r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высотных объектов и сооружений. Модель «СОМ».</w:t>
      </w:r>
    </w:p>
    <w:p w:rsidR="00FD6BB6" w:rsidRDefault="00FD6BB6" w:rsidP="00FD6B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</w:pPr>
      <w:r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Модификация «БУЗО-2».</w:t>
      </w:r>
    </w:p>
    <w:p w:rsidR="00FD6BB6" w:rsidRDefault="00FD6BB6" w:rsidP="00FD6BB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</w:pPr>
      <w:r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ТУ 3434-002-69016606-2011</w:t>
      </w:r>
    </w:p>
    <w:p w:rsidR="00FD23F8" w:rsidRPr="00FD23F8" w:rsidRDefault="00FD23F8" w:rsidP="0013691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ru-RU"/>
        </w:rPr>
      </w:pPr>
    </w:p>
    <w:p w:rsidR="00D1003E" w:rsidRDefault="00FD23F8" w:rsidP="00FD23F8">
      <w:pPr>
        <w:shd w:val="clear" w:color="auto" w:fill="FFFFFF"/>
        <w:spacing w:after="0" w:line="240" w:lineRule="auto"/>
        <w:jc w:val="center"/>
        <w:rPr>
          <w:rStyle w:val="a3"/>
          <w:rFonts w:ascii="Verdana" w:hAnsi="Verdana" w:cs="Times New Roman"/>
          <w:color w:val="0000FF"/>
          <w:sz w:val="20"/>
          <w:szCs w:val="20"/>
          <w:shd w:val="clear" w:color="auto" w:fill="FFFFFF"/>
          <w:lang w:val="en-US"/>
        </w:rPr>
      </w:pPr>
      <w:r w:rsidRPr="00FD23F8">
        <w:rPr>
          <w:rStyle w:val="a3"/>
          <w:rFonts w:ascii="Verdana" w:hAnsi="Verdana" w:cs="Times New Roman"/>
          <w:noProof/>
          <w:color w:val="0000FF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339448" cy="1620000"/>
            <wp:effectExtent l="19050" t="0" r="0" b="0"/>
            <wp:docPr id="3" name="Рисунок 9" descr="C:\Users\Максим\Desktop\DSC_5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DSC_53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448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AB8" w:rsidRPr="00FD23F8">
        <w:rPr>
          <w:rStyle w:val="a3"/>
          <w:rFonts w:ascii="Verdana" w:hAnsi="Verdana" w:cs="Times New Roman"/>
          <w:noProof/>
          <w:color w:val="0000FF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545548" cy="1440000"/>
            <wp:effectExtent l="19050" t="0" r="715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548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23F8" w:rsidRPr="00FD23F8" w:rsidRDefault="00FD23F8" w:rsidP="00FD23F8">
      <w:pPr>
        <w:shd w:val="clear" w:color="auto" w:fill="FFFFFF"/>
        <w:spacing w:after="0" w:line="240" w:lineRule="auto"/>
        <w:jc w:val="center"/>
        <w:rPr>
          <w:rStyle w:val="a3"/>
          <w:rFonts w:ascii="Verdana" w:hAnsi="Verdana" w:cs="Times New Roman"/>
          <w:color w:val="0000FF"/>
          <w:sz w:val="20"/>
          <w:szCs w:val="20"/>
          <w:shd w:val="clear" w:color="auto" w:fill="FFFFFF"/>
          <w:lang w:val="en-US"/>
        </w:rPr>
      </w:pPr>
    </w:p>
    <w:p w:rsidR="004E115F" w:rsidRPr="00FD23F8" w:rsidRDefault="00F4189F" w:rsidP="00FD23F8">
      <w:pPr>
        <w:pStyle w:val="a6"/>
        <w:numPr>
          <w:ilvl w:val="0"/>
          <w:numId w:val="13"/>
        </w:numPr>
        <w:shd w:val="clear" w:color="auto" w:fill="FFFFFF"/>
        <w:spacing w:after="0" w:line="312" w:lineRule="atLeast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D23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ВВЕДЕНИЕ</w:t>
      </w:r>
    </w:p>
    <w:p w:rsidR="00FD23F8" w:rsidRPr="00FD23F8" w:rsidRDefault="00FD23F8" w:rsidP="00FD23F8">
      <w:pPr>
        <w:pStyle w:val="a6"/>
        <w:shd w:val="clear" w:color="auto" w:fill="FFFFFF"/>
        <w:spacing w:after="0" w:line="312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4189F" w:rsidRPr="000F2B0D" w:rsidRDefault="00F4189F" w:rsidP="00FD23F8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D23F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Данное руководство по эксплуатации предназначено для предварительного изучения обслуживающим персоналом</w:t>
      </w:r>
      <w:r w:rsidR="004E115F" w:rsidRPr="00FD23F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, использования в процессе установки и монтажа, а также в течение всего последующего периода эксплуатации изделия. К работе с изделием допускаются </w:t>
      </w:r>
      <w:proofErr w:type="gramStart"/>
      <w:r w:rsidR="004E115F" w:rsidRPr="00FD23F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лица</w:t>
      </w:r>
      <w:proofErr w:type="gramEnd"/>
      <w:r w:rsidR="004E115F" w:rsidRPr="00FD23F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имеющие соответствующую квалификацию, изучившие принцип работы и данное руководство по эксплуатации.</w:t>
      </w:r>
    </w:p>
    <w:p w:rsidR="00FD23F8" w:rsidRPr="000F2B0D" w:rsidRDefault="00FD23F8" w:rsidP="00FD23F8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</w:p>
    <w:p w:rsidR="004E115F" w:rsidRPr="00FD23F8" w:rsidRDefault="004E115F" w:rsidP="00FD23F8">
      <w:pPr>
        <w:pStyle w:val="a6"/>
        <w:numPr>
          <w:ilvl w:val="0"/>
          <w:numId w:val="13"/>
        </w:numPr>
        <w:shd w:val="clear" w:color="auto" w:fill="FFFFFF"/>
        <w:spacing w:after="0" w:line="312" w:lineRule="atLeast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</w:pPr>
      <w:r w:rsidRPr="00FD23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НАЗНАЧЕНИЕ</w:t>
      </w:r>
    </w:p>
    <w:p w:rsidR="00FD23F8" w:rsidRPr="00FD23F8" w:rsidRDefault="00FD23F8" w:rsidP="00FD23F8">
      <w:pPr>
        <w:pStyle w:val="a6"/>
        <w:shd w:val="clear" w:color="auto" w:fill="FFFFFF"/>
        <w:spacing w:after="0" w:line="312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</w:pPr>
    </w:p>
    <w:p w:rsidR="00CF453D" w:rsidRPr="00E70B75" w:rsidRDefault="00EE06B6" w:rsidP="00EE06B6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«</w:t>
      </w:r>
      <w:r w:rsidR="00CF453D" w:rsidRPr="00E70B75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БУЗО-2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» </w:t>
      </w:r>
      <w:r w:rsidR="00CF453D" w:rsidRPr="00E70B75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– это блок защиты и управления электропитанием заградительных огней. Предназначен для автоматического включения/выключения комплекса светового ограждения высотного объекта, в зависимости от условий естественного освещения и принудительного включения</w:t>
      </w:r>
      <w:r w:rsidR="00DF6009" w:rsidRPr="00DF6009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</w:t>
      </w:r>
      <w:r w:rsidR="000F2B0D">
        <w:rPr>
          <w:rFonts w:ascii="Verdana" w:hAnsi="Verdana"/>
          <w:color w:val="000000"/>
          <w:sz w:val="18"/>
          <w:szCs w:val="18"/>
          <w:shd w:val="clear" w:color="auto" w:fill="FFFFFF"/>
        </w:rPr>
        <w:t>(независимо от команды светочувствительного реле)</w:t>
      </w:r>
      <w:r w:rsidR="00CF453D" w:rsidRPr="00E70B75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, а также осуществляет автоматический ввод и переключение резервной линии электропитания заградительных огней, в случае скачков напряжения или его временного отсутствия на основной линии. Резервная линия вводится от гарантированного источника переменного напряжения 220в, 50 Гц. </w:t>
      </w:r>
      <w:r w:rsidR="00DF6009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Блок управления заградительными огнями «</w:t>
      </w:r>
      <w:r w:rsidR="00CF453D" w:rsidRPr="00E70B75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БУЗО-2</w:t>
      </w:r>
      <w:r w:rsidR="00DF6009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»</w:t>
      </w:r>
      <w:r w:rsidR="00CF453D" w:rsidRPr="00E70B75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оснащён импульсным блоком питания, который выпрямляет переменный ток и обеспечивает постоянное напряжение</w:t>
      </w:r>
      <w:r w:rsidR="002812FB" w:rsidRPr="00E70B75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выходной линии</w:t>
      </w:r>
      <w:r w:rsidR="00CF453D" w:rsidRPr="00E70B75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24В</w:t>
      </w:r>
      <w:r w:rsidR="002812FB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или 48В (по согласованию с заказчиком)</w:t>
      </w:r>
      <w:r w:rsidR="00CF453D" w:rsidRPr="00E70B75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. </w:t>
      </w:r>
    </w:p>
    <w:p w:rsidR="00EE06B6" w:rsidRPr="00EE06B6" w:rsidRDefault="00CF453D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70B75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«БУЗО-2» </w:t>
      </w:r>
      <w:proofErr w:type="gramStart"/>
      <w:r w:rsidRPr="00E70B75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изготовлен</w:t>
      </w:r>
      <w:proofErr w:type="gramEnd"/>
      <w:r w:rsidRPr="00E70B75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в специальном электромонтажном боксе из ABS-пластика с высокими электрическими и механическими эксплуатационными характеристиками. Блок управления световым ограждением устанавливается наружно, непосредственно на высотных объектах. </w:t>
      </w:r>
      <w:r w:rsidR="00DF6009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Блок управления заградительными огнями </w:t>
      </w:r>
      <w:r w:rsidRPr="00E70B75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«БУЗО-2» специально спроектирован для управления заградительными огнями серии ЗОМ</w:t>
      </w:r>
      <w:r w:rsidRPr="00FD23F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ТУ 3461-001-69016606-2010</w:t>
      </w:r>
      <w:r w:rsidRPr="00E70B75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и СДЗО </w:t>
      </w:r>
      <w:r w:rsidRPr="00FD23F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ТУ 3461-003-69016606-2011</w:t>
      </w:r>
      <w:r w:rsidRPr="00E70B75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независимо от применяемого источника света, и рассчитан на эксплуатацию в сложных климатических условиях и при низком качестве электроэнергии.</w:t>
      </w:r>
    </w:p>
    <w:p w:rsidR="00EE06B6" w:rsidRPr="000F2B0D" w:rsidRDefault="00EE06B6" w:rsidP="00EE06B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E115F" w:rsidRDefault="00287061" w:rsidP="00EE06B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</w:pPr>
      <w:r w:rsidRPr="00FD23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3.ТЕХНИЧЕСКИЕ ХАРАКТЕРИСТИКИ</w:t>
      </w:r>
    </w:p>
    <w:p w:rsidR="00EE06B6" w:rsidRPr="00EE06B6" w:rsidRDefault="00EE06B6" w:rsidP="00EE06B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ru-RU"/>
        </w:rPr>
      </w:pPr>
    </w:p>
    <w:p w:rsidR="00202B22" w:rsidRPr="00EE06B6" w:rsidRDefault="00202B22" w:rsidP="00EE06B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lastRenderedPageBreak/>
        <w:t>Корпус АВС пластик;</w:t>
      </w:r>
    </w:p>
    <w:p w:rsidR="00202B22" w:rsidRPr="00EE06B6" w:rsidRDefault="00202B22" w:rsidP="00EE06B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Габаритные размеры (A*B*C), мм – 384х319х144;</w:t>
      </w:r>
    </w:p>
    <w:p w:rsidR="00202B22" w:rsidRPr="00EE06B6" w:rsidRDefault="00202B22" w:rsidP="00EE06B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Масса не более 3 кг;</w:t>
      </w:r>
    </w:p>
    <w:p w:rsidR="00202B22" w:rsidRPr="00EE06B6" w:rsidRDefault="00202B22" w:rsidP="00EE06B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Степень защиты устройства IP 65 по ГОСТ 14254-96;</w:t>
      </w:r>
    </w:p>
    <w:p w:rsidR="00202B22" w:rsidRPr="00EE06B6" w:rsidRDefault="00202B22" w:rsidP="00EE06B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Номинальное напряжение питания – однофазное 220В, 50Гц;</w:t>
      </w:r>
    </w:p>
    <w:p w:rsidR="00202B22" w:rsidRPr="00EE06B6" w:rsidRDefault="00202B22" w:rsidP="00EE06B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Выходное напряжение питания – постоянное 24В;</w:t>
      </w:r>
    </w:p>
    <w:p w:rsidR="00202B22" w:rsidRPr="00EE06B6" w:rsidRDefault="00202B22" w:rsidP="00EE06B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Количество входящих цепей—2, количество исходящих цепей—2;</w:t>
      </w:r>
    </w:p>
    <w:p w:rsidR="00202B22" w:rsidRPr="00EE06B6" w:rsidRDefault="00202B22" w:rsidP="00EE06B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Система защиты от перенапряжения (защита от грозы) класс</w:t>
      </w:r>
      <w:proofErr w:type="gramStart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В</w:t>
      </w:r>
      <w:proofErr w:type="gramEnd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+С, с сопротивлением тока утечки не более 0,1 Ом и током разряда 40кА;</w:t>
      </w:r>
    </w:p>
    <w:p w:rsidR="00202B22" w:rsidRPr="00EE06B6" w:rsidRDefault="00202B22" w:rsidP="00EE06B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Максимальный ток разрядника—40кА;</w:t>
      </w:r>
    </w:p>
    <w:p w:rsidR="00202B22" w:rsidRPr="00EE06B6" w:rsidRDefault="00202B22" w:rsidP="00EE06B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Номинальное рабочее напряжение разрядника—275В;</w:t>
      </w:r>
    </w:p>
    <w:p w:rsidR="00202B22" w:rsidRPr="00EE06B6" w:rsidRDefault="00202B22" w:rsidP="00EE06B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Номинальное напряжение изоляции цепей—1.4кВ;</w:t>
      </w:r>
    </w:p>
    <w:p w:rsidR="00202B22" w:rsidRPr="00EE06B6" w:rsidRDefault="00202B22" w:rsidP="00EE06B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Номинальный ожидаемый ток </w:t>
      </w:r>
      <w:proofErr w:type="gramStart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короткого</w:t>
      </w:r>
      <w:proofErr w:type="gramEnd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замыкания—20кА;</w:t>
      </w:r>
    </w:p>
    <w:p w:rsidR="00202B22" w:rsidRPr="00EE06B6" w:rsidRDefault="00202B22" w:rsidP="00EE06B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Вид системы заземления TN-C-S;</w:t>
      </w:r>
    </w:p>
    <w:p w:rsidR="00202B22" w:rsidRPr="00EE06B6" w:rsidRDefault="00202B22" w:rsidP="00EE06B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Электронная система включения огней в сумеречное время с диапазоном выставления уровня яркости 5 – 10000 Люкс с выносным датчиком освещённости в климатическом исполнении IP65.</w:t>
      </w:r>
    </w:p>
    <w:p w:rsidR="00202B22" w:rsidRPr="00FD23F8" w:rsidRDefault="00202B22" w:rsidP="00FD23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02B22" w:rsidRPr="00FD23F8" w:rsidRDefault="00202B22" w:rsidP="00FD23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E115F" w:rsidRPr="00FD23F8" w:rsidRDefault="004E115F" w:rsidP="00FD23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FD23F8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192848" cy="1800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848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15F" w:rsidRPr="00FD23F8" w:rsidRDefault="004E115F" w:rsidP="00FD23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87061" w:rsidRDefault="00287061" w:rsidP="00FD23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D23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4.УСЛОВИЯ ЭКСПЛУАТАЦИИ:</w:t>
      </w:r>
    </w:p>
    <w:p w:rsidR="00EE06B6" w:rsidRPr="00FD23F8" w:rsidRDefault="00EE06B6" w:rsidP="00FD23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02B22" w:rsidRPr="00EE06B6" w:rsidRDefault="00DF6009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Блок управления заградительными огнями </w:t>
      </w:r>
      <w:r w:rsidR="00202B22"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«БУЗО-2» предназначен для наружной установки и эксплуатации непосредственно на высотных сооружениях при температуре окружающего воздуха от -50 до +50</w:t>
      </w:r>
      <w:proofErr w:type="gramStart"/>
      <w:r w:rsidR="00202B22"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º С</w:t>
      </w:r>
      <w:proofErr w:type="gramEnd"/>
      <w:r w:rsidR="00202B22"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, и относительной влажности до 80% при температуре 25º С, на высоте не более 2000м над уровнем моря, при отсутствии в окружающей среде агрессивных примесей, вызывающих коррозию.</w:t>
      </w:r>
    </w:p>
    <w:p w:rsidR="00202B22" w:rsidRPr="00EE06B6" w:rsidRDefault="00202B22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Вид климатического исполнения устройства «БУЗО-2» согласно ГОСТ15150-69—УХЛ 2.1</w:t>
      </w:r>
    </w:p>
    <w:p w:rsidR="00202B22" w:rsidRPr="00EE06B6" w:rsidRDefault="00202B22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Эксплуатации в части воздействия механических факторов внешней среды по группе М</w:t>
      </w:r>
      <w:proofErr w:type="gramStart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1</w:t>
      </w:r>
      <w:proofErr w:type="gramEnd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ГОСТ 17516.1-90.</w:t>
      </w:r>
    </w:p>
    <w:p w:rsidR="00D1003E" w:rsidRPr="00FD23F8" w:rsidRDefault="00D1003E" w:rsidP="00FD23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87061" w:rsidRPr="000F2B0D" w:rsidRDefault="006D624A" w:rsidP="00FD23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D23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5. </w:t>
      </w:r>
      <w:r w:rsidR="00287061" w:rsidRPr="00FD23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УКАЗАНИЕ МЕР БЕЗОПАСНОСТИ:</w:t>
      </w:r>
    </w:p>
    <w:p w:rsidR="00FD23F8" w:rsidRPr="000F2B0D" w:rsidRDefault="00FD23F8" w:rsidP="00FD23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87061" w:rsidRPr="00FD23F8" w:rsidRDefault="00287061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D23F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К монтажу и обслуживанию изделия допускается персонал, прошедший подготовку, имеющий разрешение в соответствии с «Правилами технической эксплуатации электроустановок потребителей» и «Правилами техники безопасности при эксплуатации электроустановок потребителей», и имеющий квалификационную группу по ТБ не ниже III.</w:t>
      </w:r>
    </w:p>
    <w:p w:rsidR="00287061" w:rsidRPr="00FD23F8" w:rsidRDefault="00287061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D23F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Меры защиты обслуживающего персонала от поражения электрическим током:</w:t>
      </w:r>
    </w:p>
    <w:p w:rsidR="00287061" w:rsidRPr="00FD23F8" w:rsidRDefault="00287061" w:rsidP="00FD23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D23F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По способу защиты от поражения электрическим током «ПУЗО-1» соответствует п.7.4.2.1, п.7.4.2.2 ГОСТ 22789-94.</w:t>
      </w:r>
    </w:p>
    <w:p w:rsidR="00287061" w:rsidRDefault="00287061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D23F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По способу защиты от непрямого прикосновения к токоведущим частям изделие соответствует требованиям п.7.4.3.1 ГОСТ 22789-94 (сечение защитного медного проводника должно быть не менее 4 мм</w:t>
      </w:r>
      <w:proofErr w:type="gramStart"/>
      <w:r w:rsidRPr="00FD23F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2</w:t>
      </w:r>
      <w:proofErr w:type="gramEnd"/>
      <w:r w:rsidRPr="00FD23F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).</w:t>
      </w:r>
    </w:p>
    <w:p w:rsidR="00EE06B6" w:rsidRPr="00FD23F8" w:rsidRDefault="00EE06B6" w:rsidP="00FD23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</w:p>
    <w:p w:rsidR="00287061" w:rsidRDefault="00D1003E" w:rsidP="00FD23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D23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6. </w:t>
      </w:r>
      <w:r w:rsidR="00287061" w:rsidRPr="00FD23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ПОДГОТОВКА К РАБОТЕ И ПОРЯДОК УСТАНОВКИ:</w:t>
      </w:r>
    </w:p>
    <w:p w:rsidR="00EE06B6" w:rsidRPr="00FD23F8" w:rsidRDefault="00EE06B6" w:rsidP="00FD23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02B22" w:rsidRPr="00EE06B6" w:rsidRDefault="00202B22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lastRenderedPageBreak/>
        <w:t>Перед монтажом системы необходимо чётко определить место прокладки кабелей, а также место установки заградительных огней, согласно проектной документации.</w:t>
      </w:r>
    </w:p>
    <w:p w:rsidR="00202B22" w:rsidRPr="00EE06B6" w:rsidRDefault="00202B22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Прокладка кабельных линий, а также установка заградительных огней должна происходить при следующих климатических условиях:</w:t>
      </w:r>
    </w:p>
    <w:p w:rsidR="00EE06B6" w:rsidRPr="00FD23F8" w:rsidRDefault="00EE06B6" w:rsidP="00FD23F8">
      <w:pPr>
        <w:shd w:val="clear" w:color="auto" w:fill="FFFFFF"/>
        <w:spacing w:after="0" w:line="312" w:lineRule="atLeast"/>
        <w:ind w:firstLine="6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02B22" w:rsidRPr="00EE06B6" w:rsidRDefault="00202B22" w:rsidP="00EE06B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Влажность воздуха—не более 80%;</w:t>
      </w:r>
    </w:p>
    <w:p w:rsidR="00202B22" w:rsidRDefault="00202B22" w:rsidP="00EE06B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Температура воздуха—не ниже 5ºС.</w:t>
      </w:r>
    </w:p>
    <w:p w:rsidR="00EE06B6" w:rsidRPr="00EE06B6" w:rsidRDefault="00EE06B6" w:rsidP="00EE06B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</w:p>
    <w:p w:rsidR="00202B22" w:rsidRPr="00EE06B6" w:rsidRDefault="00202B22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Заградительные огни крепятся на трубу с резьбой, с наружным диаметром 3/4".</w:t>
      </w:r>
    </w:p>
    <w:p w:rsidR="00202B22" w:rsidRPr="00EE06B6" w:rsidRDefault="00202B22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Заградительный огонь устанавливается методом накручивания цокольной части на трубу, затем фиксируется стопорным винтом. Радиус изгиба кабельных линий не должен быть меньше 5-ти диаметров кабеля.</w:t>
      </w:r>
    </w:p>
    <w:p w:rsidR="00202B22" w:rsidRPr="00EE06B6" w:rsidRDefault="00202B22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Подключение кабельных линий осуществляется согласно принципиальной схеме. На «Рисунке 1», указан порядок подключения питающего и контрольного проводов к светодиодному модулю.</w:t>
      </w:r>
    </w:p>
    <w:p w:rsidR="00202B22" w:rsidRPr="00FD23F8" w:rsidRDefault="00202B22" w:rsidP="00FD23F8">
      <w:pPr>
        <w:shd w:val="clear" w:color="auto" w:fill="FFFFFF"/>
        <w:spacing w:after="0" w:line="312" w:lineRule="atLeast"/>
        <w:ind w:firstLine="6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3F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33600" cy="952500"/>
            <wp:effectExtent l="19050" t="0" r="0" b="0"/>
            <wp:docPr id="10" name="Рисунок 10" descr="заградительные огни з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радительные огни зо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B22" w:rsidRPr="00FD23F8" w:rsidRDefault="00202B22" w:rsidP="00FD23F8">
      <w:pPr>
        <w:shd w:val="clear" w:color="auto" w:fill="FFFFFF"/>
        <w:spacing w:after="0" w:line="312" w:lineRule="atLeast"/>
        <w:ind w:firstLine="6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3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Рисунок 1.</w:t>
      </w:r>
    </w:p>
    <w:p w:rsidR="00202B22" w:rsidRPr="00EE06B6" w:rsidRDefault="00202B22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Выводы 1 и 2 </w:t>
      </w:r>
      <w:proofErr w:type="spellStart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клеммной</w:t>
      </w:r>
      <w:proofErr w:type="spellEnd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колодки, обозначенные на плате модуля «</w:t>
      </w:r>
      <w:proofErr w:type="spellStart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Power</w:t>
      </w:r>
      <w:proofErr w:type="spellEnd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», служат для подключения проводов питания. Соблюдение полярности не требуется.</w:t>
      </w:r>
    </w:p>
    <w:p w:rsidR="00202B22" w:rsidRDefault="00202B22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Выводы 3 и 4 </w:t>
      </w:r>
      <w:proofErr w:type="spellStart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клеммной</w:t>
      </w:r>
      <w:proofErr w:type="spellEnd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колодки, обозначенные на плате модуля «</w:t>
      </w:r>
      <w:proofErr w:type="spellStart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Contr</w:t>
      </w:r>
      <w:proofErr w:type="spellEnd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» служат для подключения контрольного провода мониторинга состояния. Соблюдение полярности не требуется.</w:t>
      </w:r>
    </w:p>
    <w:p w:rsidR="00EE06B6" w:rsidRPr="00EE06B6" w:rsidRDefault="00EE06B6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</w:p>
    <w:p w:rsidR="00202B22" w:rsidRDefault="00202B22" w:rsidP="00FD23F8">
      <w:pPr>
        <w:shd w:val="clear" w:color="auto" w:fill="FFFFFF"/>
        <w:spacing w:after="0" w:line="312" w:lineRule="atLeast"/>
        <w:ind w:firstLine="600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FD23F8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ВНИМАНИЕ, ВАЖНО! Требуется последовательное подключение контрольных проводов мониторинга состояния модуля. Подключение осуществляется путём коммутации в распределительных коробках.</w:t>
      </w:r>
    </w:p>
    <w:p w:rsidR="00EE06B6" w:rsidRPr="00FD23F8" w:rsidRDefault="00EE06B6" w:rsidP="00FD23F8">
      <w:pPr>
        <w:shd w:val="clear" w:color="auto" w:fill="FFFFFF"/>
        <w:spacing w:after="0" w:line="312" w:lineRule="atLeast"/>
        <w:ind w:firstLine="6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02B22" w:rsidRPr="00EE06B6" w:rsidRDefault="00202B22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Подключение заградительного огня производится с помощью кабеля 2 х 1,5мм</w:t>
      </w:r>
      <w:proofErr w:type="gramStart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2</w:t>
      </w:r>
      <w:proofErr w:type="gramEnd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(рекомендуемый тип кабеля </w:t>
      </w:r>
      <w:proofErr w:type="spellStart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ВбБШВ</w:t>
      </w:r>
      <w:proofErr w:type="spellEnd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). Две жилы кабеля подключаются к контактам 1 и 2 </w:t>
      </w:r>
      <w:proofErr w:type="spellStart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клеммной</w:t>
      </w:r>
      <w:proofErr w:type="spellEnd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колодки огня (питание).</w:t>
      </w:r>
    </w:p>
    <w:p w:rsidR="00202B22" w:rsidRPr="00EE06B6" w:rsidRDefault="00202B22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С другой стороны, кабель подключается к клеммным колодкам распределительной коробки (далее ВОХ). После этого ВОХ подключается с помощью кабеля </w:t>
      </w:r>
      <w:proofErr w:type="spellStart"/>
      <w:proofErr w:type="gramStart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кабеля</w:t>
      </w:r>
      <w:proofErr w:type="spellEnd"/>
      <w:proofErr w:type="gramEnd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2 </w:t>
      </w:r>
      <w:proofErr w:type="spellStart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х</w:t>
      </w:r>
      <w:proofErr w:type="spellEnd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2,5мм2 (рекомендуемый тип кабеля </w:t>
      </w:r>
      <w:proofErr w:type="spellStart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ВбБШВ</w:t>
      </w:r>
      <w:proofErr w:type="spellEnd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) на </w:t>
      </w:r>
      <w:proofErr w:type="spellStart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клеммные</w:t>
      </w:r>
      <w:proofErr w:type="spellEnd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контакты 3 и 4 (Линия 1) и к контактам 5 и 6 (Линия 2) на панели «БУЗО-2».</w:t>
      </w:r>
    </w:p>
    <w:p w:rsidR="00202B22" w:rsidRPr="00EE06B6" w:rsidRDefault="00202B22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Фотодатчик подключается к контактам 1 и 2 с помощью кабеля 2 х 0,75мм</w:t>
      </w:r>
      <w:proofErr w:type="gramStart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2</w:t>
      </w:r>
      <w:proofErr w:type="gramEnd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.</w:t>
      </w:r>
    </w:p>
    <w:p w:rsidR="00202B22" w:rsidRPr="00EE06B6" w:rsidRDefault="00202B22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Установить устройство «БУЗО-2» на место эксплуатации и закрепить.</w:t>
      </w:r>
    </w:p>
    <w:p w:rsidR="00202B22" w:rsidRPr="00EE06B6" w:rsidRDefault="00202B22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Произвести подключение внешних кабелей к зажимам соответствующих вводных контактов «БУЗО-2» находящихся слева от блока автоматики.</w:t>
      </w:r>
    </w:p>
    <w:p w:rsidR="00202B22" w:rsidRPr="00FD23F8" w:rsidRDefault="00202B22" w:rsidP="00FD23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87061" w:rsidRDefault="00D1003E" w:rsidP="00FD23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D23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7. </w:t>
      </w:r>
      <w:r w:rsidR="00287061" w:rsidRPr="00FD23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УСТРОЙСТВО И ПРИНЦИП РАБОТЫ:</w:t>
      </w:r>
    </w:p>
    <w:p w:rsidR="00EE06B6" w:rsidRPr="00FD23F8" w:rsidRDefault="00EE06B6" w:rsidP="00FD23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02B22" w:rsidRPr="00EE06B6" w:rsidRDefault="00202B22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Устройство «БУЗО-2» состоит из блока АВР и блока автоматики и управления и импульсного блока питания.</w:t>
      </w:r>
    </w:p>
    <w:p w:rsidR="00202B22" w:rsidRPr="00EE06B6" w:rsidRDefault="00202B22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Блок АВР обеспечивает ввод резервной фазы 220</w:t>
      </w:r>
      <w:proofErr w:type="gramStart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В</w:t>
      </w:r>
      <w:proofErr w:type="gramEnd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и автоматическое переключение на основную фазу в случае восстановления стабильного рабочего напряжения на ней. </w:t>
      </w:r>
    </w:p>
    <w:p w:rsidR="00202B22" w:rsidRDefault="00202B22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Блок автоматики и мониторинга состоит из:</w:t>
      </w:r>
    </w:p>
    <w:p w:rsidR="00EE06B6" w:rsidRPr="00EE06B6" w:rsidRDefault="00EE06B6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</w:p>
    <w:p w:rsidR="00202B22" w:rsidRPr="00EE06B6" w:rsidRDefault="00202B22" w:rsidP="00EE06B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Электронная система включения огней в сумеречное время с диапазоном регулирования уровня яркости 5-10 000 Люкс, с выносным датчиком освещённости.</w:t>
      </w:r>
    </w:p>
    <w:p w:rsidR="00202B22" w:rsidRPr="00EE06B6" w:rsidRDefault="00202B22" w:rsidP="00EE06B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Система защиты от перенапряжений (</w:t>
      </w:r>
      <w:proofErr w:type="spellStart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грозозащита</w:t>
      </w:r>
      <w:proofErr w:type="spellEnd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) класс</w:t>
      </w:r>
      <w:proofErr w:type="gramStart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В</w:t>
      </w:r>
      <w:proofErr w:type="gramEnd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+С, с сопротивлением тока утечки не более 0,1Ом и током разряда 20 кА.</w:t>
      </w:r>
    </w:p>
    <w:p w:rsidR="00202B22" w:rsidRDefault="00202B22" w:rsidP="00EE06B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lastRenderedPageBreak/>
        <w:t>Автоматические выключатели для принудительного включения заградительных огней по двум линиям.</w:t>
      </w:r>
    </w:p>
    <w:p w:rsidR="00EE06B6" w:rsidRPr="00EE06B6" w:rsidRDefault="00EE06B6" w:rsidP="00EE06B6">
      <w:pPr>
        <w:pStyle w:val="a6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</w:p>
    <w:p w:rsidR="00202B22" w:rsidRPr="00EE06B6" w:rsidRDefault="00202B22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Импульсный блок питания выпрямляет переменный ток </w:t>
      </w:r>
      <w:proofErr w:type="gramStart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</w:t>
      </w:r>
      <w:proofErr w:type="gramEnd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постоянный 24В и подает его на выходную линию.</w:t>
      </w:r>
    </w:p>
    <w:p w:rsidR="00202B22" w:rsidRPr="00EE06B6" w:rsidRDefault="00202B22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Систему мониторинга состояния каждого заградительного огня с выходом на одну общую линию мониторинга.</w:t>
      </w:r>
    </w:p>
    <w:p w:rsidR="00202B22" w:rsidRPr="00FD23F8" w:rsidRDefault="00202B22" w:rsidP="00FD23F8">
      <w:pPr>
        <w:shd w:val="clear" w:color="auto" w:fill="FFFFFF"/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E06B6" w:rsidRDefault="00EE06B6" w:rsidP="00FD23F8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64269E" w:rsidRDefault="0064269E" w:rsidP="00FD23F8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</w:pPr>
      <w:bookmarkStart w:id="0" w:name="_GoBack"/>
      <w:bookmarkEnd w:id="0"/>
    </w:p>
    <w:p w:rsidR="00202B22" w:rsidRDefault="00202B22" w:rsidP="00FD23F8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FD23F8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Принцип работы:</w:t>
      </w:r>
    </w:p>
    <w:p w:rsidR="00EE06B6" w:rsidRPr="00FD23F8" w:rsidRDefault="00EE06B6" w:rsidP="00FD23F8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02B22" w:rsidRPr="00EE06B6" w:rsidRDefault="00202B22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Подключение питающего напряжения 220В производится на клеммные колодки Х</w:t>
      </w:r>
      <w:proofErr w:type="gramStart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1</w:t>
      </w:r>
      <w:proofErr w:type="gramEnd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, Х2 расположенные слева от блока автоматики. При этом блок АВР анализирует напряжение основной питающей фазы и подаёт его на систему управления. В случае скачков или отсутствия напряжения основной фазы, АВР срабатывает и автоматически переключает систему на резервную фазу. При восстановлении напряжения система переключается на основную фазу.</w:t>
      </w:r>
    </w:p>
    <w:p w:rsidR="00202B22" w:rsidRPr="00EE06B6" w:rsidRDefault="00202B22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На борту БУЗО-2 размещён импульсный блок питания, он выпрямляет переменный ток </w:t>
      </w:r>
      <w:proofErr w:type="gramStart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</w:t>
      </w:r>
      <w:proofErr w:type="gramEnd"/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постоянный 24В и подаёт его на выходную линию.  Максимальное число огней, включённых на две линии – 12 шт. </w:t>
      </w:r>
    </w:p>
    <w:p w:rsidR="00202B22" w:rsidRPr="00EE06B6" w:rsidRDefault="00202B22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Внешний датчик освещённости при изменении яркости естественного освещения подаёт команду на включение питания заградительных огней. Чувствительность реле регулируется в диапазоне 5-10 000 Люкс, также в реле предусмотрена 30 секундная задержка срабатывания во избежание случайных кратковременных отключений.</w:t>
      </w:r>
    </w:p>
    <w:p w:rsidR="00202B22" w:rsidRPr="00EE06B6" w:rsidRDefault="00202B22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На передней панели «БУЗО-2» присутствует выключатель «Питание», который включает или отключает входное питающее напряжение, а также выключатель ручного режима работы, который позволяет включать заградительные огни принудительно (независимо от команды светочувствительного реле). Также в нижнем окне размещён индикатор работы ИБП (DCok – зелёная индикация соответствует нормальному режиму работы). </w:t>
      </w:r>
    </w:p>
    <w:p w:rsidR="00202B22" w:rsidRPr="00FD23F8" w:rsidRDefault="00202B22" w:rsidP="00FD23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87061" w:rsidRDefault="00D1003E" w:rsidP="00FD23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D23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8. </w:t>
      </w:r>
      <w:r w:rsidR="00287061" w:rsidRPr="00FD23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ТЕХНИЧЕСКОЕ ОБСЛУЖИВАНИЕ:</w:t>
      </w:r>
    </w:p>
    <w:p w:rsidR="00EE06B6" w:rsidRPr="00FD23F8" w:rsidRDefault="00EE06B6" w:rsidP="00FD23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87061" w:rsidRDefault="00287061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D23F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 процессе эксплуатации не реже одного раза в месяц необходимо производить внешний осмотр и проверять надёжность всех соединений кабеля, проводить ревизию контактов. При необходимости произвести механическую затяжку крепления элементов электрических цепей.</w:t>
      </w:r>
    </w:p>
    <w:p w:rsidR="00EE06B6" w:rsidRPr="00FD23F8" w:rsidRDefault="00EE06B6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</w:p>
    <w:p w:rsidR="00287061" w:rsidRDefault="00D1003E" w:rsidP="00FD23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D23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9. </w:t>
      </w:r>
      <w:r w:rsidR="00287061" w:rsidRPr="00FD23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ХРАНЕНИЕ И ТРАНСПОРТИРОВКА:</w:t>
      </w:r>
    </w:p>
    <w:p w:rsidR="00EE06B6" w:rsidRPr="00FD23F8" w:rsidRDefault="00EE06B6" w:rsidP="00FD23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02B22" w:rsidRPr="00EE06B6" w:rsidRDefault="00202B22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Гарантийный срок хранения устройства управления «БУЗО-2» не более 24 месяцев со дня изготовления. «БУЗО-2» должен храниться в упаковке предприятия изготовителя, в складском не отапливаемом помещении при температуре воздуха от 0 до +40ºС и относительной влажности не более 98% при температуре +35º С. В помещениях для хранения не должно быть агрессивных примесей, вызывающих коррозию.</w:t>
      </w:r>
    </w:p>
    <w:p w:rsidR="00202B22" w:rsidRPr="00EE06B6" w:rsidRDefault="00202B22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EE06B6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Транспортирование устройства «БУЗО-2» должно производиться в упаковке предприятия изготовителя железнодорожным или автомобильным транспортом (в крытых вагонах, закрытых автомашинах, контейнерах) при температуре окружающей среды от -50 до +50º С и верхнем значении относительной влажности до 98% при температуре +25º С в соответствии с правилами перевозки грузов, действующими на данном виде транспорта.</w:t>
      </w:r>
    </w:p>
    <w:p w:rsidR="00202B22" w:rsidRPr="00FD23F8" w:rsidRDefault="00202B22" w:rsidP="00FD23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87061" w:rsidRDefault="00D1003E" w:rsidP="00FD23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D23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10. </w:t>
      </w:r>
      <w:r w:rsidR="00287061" w:rsidRPr="00FD23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ГАРАНТИЙНЫЕ ОБЯЗАТЕЛЬСТВА:</w:t>
      </w:r>
    </w:p>
    <w:p w:rsidR="00EE06B6" w:rsidRPr="00FD23F8" w:rsidRDefault="00EE06B6" w:rsidP="00FD23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87061" w:rsidRDefault="00287061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D23F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Предприятие изготовитель гарантирует безотказную работу изделия при соблюдении правил эксплуатации, транспортир</w:t>
      </w:r>
      <w:r w:rsidR="00202B22" w:rsidRPr="00FD23F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овки и хранения на протяжении 12</w:t>
      </w:r>
      <w:r w:rsidRPr="00FD23F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месяцев от даты ввода в эксплуатацию.</w:t>
      </w:r>
    </w:p>
    <w:p w:rsidR="00EE06B6" w:rsidRPr="00FD23F8" w:rsidRDefault="00EE06B6" w:rsidP="00FD23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</w:p>
    <w:p w:rsidR="00201CA2" w:rsidRDefault="00201CA2" w:rsidP="00FD23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D23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11. СВЕДЕНИЯ О РЕКЛАМАЦИЯХ:</w:t>
      </w:r>
    </w:p>
    <w:p w:rsidR="00EE06B6" w:rsidRPr="00FD23F8" w:rsidRDefault="00EE06B6" w:rsidP="00FD23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87061" w:rsidRPr="00FD23F8" w:rsidRDefault="00287061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D23F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Рекламационные претензии предъявляются предприятию-поставщику в случае выявления дефектов и неисправностей, ведущих к выходу из строя изделия ранее гарантийного срока.</w:t>
      </w:r>
    </w:p>
    <w:p w:rsidR="00287061" w:rsidRPr="00FD23F8" w:rsidRDefault="00287061" w:rsidP="00EE06B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FD23F8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 рекламационном акте указать: серийный номер изделия, дефекты и неисправности, условия при которых они выявлены, время с начала эксплуатации прибора. К акту необходимо приложить копию платёжного документа на прибор.</w:t>
      </w:r>
    </w:p>
    <w:p w:rsidR="008B7DAA" w:rsidRPr="00FD23F8" w:rsidRDefault="008B7DAA" w:rsidP="00FD23F8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02B22" w:rsidRPr="00FD23F8" w:rsidRDefault="00202B22" w:rsidP="00FD23F8">
      <w:pPr>
        <w:shd w:val="clear" w:color="auto" w:fill="FFFFFF"/>
        <w:spacing w:after="0" w:line="312" w:lineRule="atLeast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D23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Схема электрическая принципиальная</w:t>
      </w:r>
    </w:p>
    <w:p w:rsidR="008B7DAA" w:rsidRPr="00FD23F8" w:rsidRDefault="008B7DAA" w:rsidP="008B7DAA">
      <w:pPr>
        <w:spacing w:line="240" w:lineRule="auto"/>
        <w:rPr>
          <w:rStyle w:val="a3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</w:p>
    <w:p w:rsidR="004B15F0" w:rsidRDefault="00202B22">
      <w:r w:rsidRPr="00202B22">
        <w:rPr>
          <w:rFonts w:ascii="Verdana" w:eastAsia="Times New Roman" w:hAnsi="Verdana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-80009</wp:posOffset>
            </wp:positionH>
            <wp:positionV relativeFrom="paragraph">
              <wp:posOffset>502285</wp:posOffset>
            </wp:positionV>
            <wp:extent cx="6038850" cy="2619375"/>
            <wp:effectExtent l="19050" t="0" r="0" b="0"/>
            <wp:wrapNone/>
            <wp:docPr id="1" name="Рисунок 1" descr="C:\Users\Ashera\Desktop\ПУЗО\ПУЗО 2 220 - AC-DC 24 СМ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era\Desktop\ПУЗО\ПУЗО 2 220 - AC-DC 24 СМ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581" t="12045" r="9791" b="4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15F0" w:rsidSect="00202B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852"/>
    <w:multiLevelType w:val="hybridMultilevel"/>
    <w:tmpl w:val="0BB0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3551"/>
    <w:multiLevelType w:val="hybridMultilevel"/>
    <w:tmpl w:val="D6844638"/>
    <w:lvl w:ilvl="0" w:tplc="ED2A07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486FD1"/>
    <w:multiLevelType w:val="hybridMultilevel"/>
    <w:tmpl w:val="E0748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6719FE"/>
    <w:multiLevelType w:val="hybridMultilevel"/>
    <w:tmpl w:val="3E16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306DC"/>
    <w:multiLevelType w:val="multilevel"/>
    <w:tmpl w:val="9048B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B051E38"/>
    <w:multiLevelType w:val="multilevel"/>
    <w:tmpl w:val="FBE8B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ED138BB"/>
    <w:multiLevelType w:val="multilevel"/>
    <w:tmpl w:val="1AA4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D7D06"/>
    <w:multiLevelType w:val="hybridMultilevel"/>
    <w:tmpl w:val="56B00626"/>
    <w:lvl w:ilvl="0" w:tplc="71B24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AF7D8C"/>
    <w:multiLevelType w:val="multilevel"/>
    <w:tmpl w:val="7880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F433C8"/>
    <w:multiLevelType w:val="hybridMultilevel"/>
    <w:tmpl w:val="C1E60B9C"/>
    <w:lvl w:ilvl="0" w:tplc="4DB21430">
      <w:start w:val="1"/>
      <w:numFmt w:val="decimal"/>
      <w:lvlText w:val="%1."/>
      <w:lvlJc w:val="left"/>
      <w:pPr>
        <w:ind w:left="4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0">
    <w:nsid w:val="582724B9"/>
    <w:multiLevelType w:val="multilevel"/>
    <w:tmpl w:val="0B70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0E7983"/>
    <w:multiLevelType w:val="hybridMultilevel"/>
    <w:tmpl w:val="E6725D0E"/>
    <w:lvl w:ilvl="0" w:tplc="AFFA7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EF118C"/>
    <w:multiLevelType w:val="hybridMultilevel"/>
    <w:tmpl w:val="08BC6F8A"/>
    <w:lvl w:ilvl="0" w:tplc="07D03A82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3">
    <w:nsid w:val="7D54529C"/>
    <w:multiLevelType w:val="multilevel"/>
    <w:tmpl w:val="094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3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4PuCUyjrLOipMv+gj89VmdFwoCQ=" w:salt="G0uVMigd5wIgLWavomaWSQ=="/>
  <w:defaultTabStop w:val="708"/>
  <w:characterSpacingControl w:val="doNotCompress"/>
  <w:compat/>
  <w:rsids>
    <w:rsidRoot w:val="002F169C"/>
    <w:rsid w:val="000461F7"/>
    <w:rsid w:val="000868EA"/>
    <w:rsid w:val="000F2B0D"/>
    <w:rsid w:val="00136910"/>
    <w:rsid w:val="001618D0"/>
    <w:rsid w:val="00187F54"/>
    <w:rsid w:val="00201CA2"/>
    <w:rsid w:val="00202B22"/>
    <w:rsid w:val="002812FB"/>
    <w:rsid w:val="00287061"/>
    <w:rsid w:val="002F169C"/>
    <w:rsid w:val="003265EE"/>
    <w:rsid w:val="00353AB8"/>
    <w:rsid w:val="00392F21"/>
    <w:rsid w:val="0039569D"/>
    <w:rsid w:val="003B0D38"/>
    <w:rsid w:val="0041058B"/>
    <w:rsid w:val="0042709E"/>
    <w:rsid w:val="004B15F0"/>
    <w:rsid w:val="004E115F"/>
    <w:rsid w:val="00597232"/>
    <w:rsid w:val="005C3720"/>
    <w:rsid w:val="0064269E"/>
    <w:rsid w:val="006859BF"/>
    <w:rsid w:val="006D624A"/>
    <w:rsid w:val="0073631E"/>
    <w:rsid w:val="007E2D57"/>
    <w:rsid w:val="00853D95"/>
    <w:rsid w:val="0088355C"/>
    <w:rsid w:val="0089690B"/>
    <w:rsid w:val="008B7DAA"/>
    <w:rsid w:val="00932047"/>
    <w:rsid w:val="00955ACE"/>
    <w:rsid w:val="00961FEF"/>
    <w:rsid w:val="009932BC"/>
    <w:rsid w:val="009955C5"/>
    <w:rsid w:val="009F41AF"/>
    <w:rsid w:val="00A767A5"/>
    <w:rsid w:val="00A8422D"/>
    <w:rsid w:val="00AA11B9"/>
    <w:rsid w:val="00AA423C"/>
    <w:rsid w:val="00AF76A4"/>
    <w:rsid w:val="00C03BCB"/>
    <w:rsid w:val="00C04EB3"/>
    <w:rsid w:val="00C24A31"/>
    <w:rsid w:val="00CF453D"/>
    <w:rsid w:val="00D1003E"/>
    <w:rsid w:val="00D935D3"/>
    <w:rsid w:val="00DF6009"/>
    <w:rsid w:val="00DF678E"/>
    <w:rsid w:val="00E22339"/>
    <w:rsid w:val="00E70B75"/>
    <w:rsid w:val="00ED6A69"/>
    <w:rsid w:val="00EE06B6"/>
    <w:rsid w:val="00EF67AB"/>
    <w:rsid w:val="00F4189F"/>
    <w:rsid w:val="00F7105C"/>
    <w:rsid w:val="00FC6F7B"/>
    <w:rsid w:val="00FD239C"/>
    <w:rsid w:val="00FD23F8"/>
    <w:rsid w:val="00FD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F21"/>
    <w:rPr>
      <w:b/>
      <w:bCs/>
    </w:rPr>
  </w:style>
  <w:style w:type="table" w:styleId="a4">
    <w:name w:val="Table Grid"/>
    <w:basedOn w:val="a1"/>
    <w:uiPriority w:val="59"/>
    <w:rsid w:val="008B7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4189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D62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8811</Characters>
  <Application>Microsoft Office Word</Application>
  <DocSecurity>8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Spetslignts</dc:creator>
  <cp:lastModifiedBy>test</cp:lastModifiedBy>
  <cp:revision>3</cp:revision>
  <dcterms:created xsi:type="dcterms:W3CDTF">2017-06-07T11:54:00Z</dcterms:created>
  <dcterms:modified xsi:type="dcterms:W3CDTF">2017-06-07T12:03:00Z</dcterms:modified>
</cp:coreProperties>
</file>